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5F90" w14:textId="77777777" w:rsidR="00B16BE5" w:rsidRDefault="00B16BE5" w:rsidP="00B16BE5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1</w:t>
      </w:r>
    </w:p>
    <w:p w14:paraId="593BDE6B" w14:textId="77777777" w:rsidR="00B16BE5" w:rsidRPr="008B2042" w:rsidRDefault="00B16BE5" w:rsidP="00B16BE5">
      <w:pPr>
        <w:spacing w:line="276" w:lineRule="auto"/>
        <w:jc w:val="both"/>
        <w:rPr>
          <w:rFonts w:cs="Arial"/>
          <w:bCs/>
          <w:szCs w:val="21"/>
        </w:rPr>
      </w:pPr>
    </w:p>
    <w:p w14:paraId="68D0972B" w14:textId="77777777" w:rsidR="00B16BE5" w:rsidRPr="004E418B" w:rsidRDefault="00B16BE5" w:rsidP="00B16BE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>PRIJAVA NA JAVNI RAZPIS</w:t>
      </w:r>
    </w:p>
    <w:p w14:paraId="6B61CA78" w14:textId="77777777" w:rsidR="0056653D" w:rsidRPr="004E418B" w:rsidRDefault="0056653D" w:rsidP="0056653D">
      <w:pPr>
        <w:spacing w:line="276" w:lineRule="auto"/>
        <w:jc w:val="center"/>
        <w:rPr>
          <w:rFonts w:cs="Arial"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 xml:space="preserve">za 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zbiranje predlogov za sofinanciranje programov na področju </w:t>
      </w:r>
      <w:r>
        <w:rPr>
          <w:rFonts w:cs="Arial"/>
          <w:b/>
          <w:bCs/>
          <w:color w:val="956251" w:themeColor="accent4"/>
          <w:sz w:val="23"/>
          <w:szCs w:val="23"/>
        </w:rPr>
        <w:t>TURIZMA</w:t>
      </w:r>
      <w:r w:rsidRPr="004E418B">
        <w:rPr>
          <w:rFonts w:cs="Arial"/>
          <w:b/>
          <w:bCs/>
          <w:color w:val="956251" w:themeColor="accent4"/>
          <w:sz w:val="23"/>
          <w:szCs w:val="23"/>
          <w:shd w:val="clear" w:color="auto" w:fill="D9D1C3" w:themeFill="accent3" w:themeFillTint="66"/>
        </w:rPr>
        <w:br/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v občini Benedikt za leto </w:t>
      </w:r>
      <w:r>
        <w:rPr>
          <w:rFonts w:cs="Arial"/>
          <w:b/>
          <w:bCs/>
          <w:color w:val="956251" w:themeColor="accent4"/>
          <w:sz w:val="23"/>
          <w:szCs w:val="23"/>
        </w:rPr>
        <w:t>2025</w:t>
      </w:r>
    </w:p>
    <w:p w14:paraId="21A14585" w14:textId="77777777" w:rsidR="0056653D" w:rsidRDefault="0056653D" w:rsidP="0056653D">
      <w:pPr>
        <w:spacing w:line="276" w:lineRule="auto"/>
        <w:jc w:val="both"/>
        <w:rPr>
          <w:rFonts w:cs="Arial"/>
          <w:bCs/>
          <w:szCs w:val="21"/>
        </w:rPr>
      </w:pPr>
    </w:p>
    <w:p w14:paraId="42F4D6C2" w14:textId="77777777" w:rsidR="0056653D" w:rsidRPr="005F4276" w:rsidRDefault="0056653D" w:rsidP="0056653D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5F4276">
        <w:rPr>
          <w:rFonts w:cs="Arial"/>
          <w:b/>
          <w:color w:val="956251" w:themeColor="accent4"/>
          <w:szCs w:val="21"/>
        </w:rPr>
        <w:t>PODATKI O PRIJAVITELJU</w:t>
      </w:r>
    </w:p>
    <w:p w14:paraId="45DFA95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307058C8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Vpišite podatke o prijavitelju programa. Potrebno je izpolniti </w:t>
      </w:r>
      <w:r w:rsidRPr="004E418B">
        <w:rPr>
          <w:rFonts w:cs="Arial"/>
          <w:b/>
          <w:bCs/>
          <w:szCs w:val="21"/>
        </w:rPr>
        <w:t>vse</w:t>
      </w:r>
      <w:r w:rsidRPr="004E418B">
        <w:rPr>
          <w:rFonts w:cs="Arial"/>
          <w:szCs w:val="21"/>
        </w:rPr>
        <w:t xml:space="preserve"> rubrike obrazca!</w:t>
      </w:r>
    </w:p>
    <w:p w14:paraId="610AB2E4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727DC48B" w14:textId="77777777" w:rsidR="0056653D" w:rsidRPr="004E418B" w:rsidRDefault="0056653D" w:rsidP="0056653D">
      <w:pPr>
        <w:spacing w:line="276" w:lineRule="auto"/>
        <w:jc w:val="both"/>
        <w:rPr>
          <w:rFonts w:cs="Arial"/>
          <w:b/>
          <w:bCs/>
          <w:color w:val="FF0000"/>
          <w:sz w:val="23"/>
          <w:szCs w:val="23"/>
        </w:rPr>
      </w:pPr>
      <w:r w:rsidRPr="004E418B">
        <w:rPr>
          <w:rFonts w:cs="Arial"/>
          <w:b/>
          <w:bCs/>
          <w:color w:val="FF0000"/>
          <w:sz w:val="23"/>
          <w:szCs w:val="23"/>
        </w:rPr>
        <w:t xml:space="preserve">NAVODILO: Za izpolnjevanje prijave, uporabite smerno tipko </w:t>
      </w:r>
      <w:r w:rsidRPr="004E418B">
        <w:rPr>
          <w:rFonts w:cs="Arial"/>
          <w:b/>
          <w:bCs/>
          <w:color w:val="FF0000"/>
          <w:sz w:val="23"/>
          <w:szCs w:val="23"/>
        </w:rPr>
        <w:sym w:font="Wingdings" w:char="F0E2"/>
      </w:r>
      <w:r>
        <w:rPr>
          <w:rFonts w:cs="Arial"/>
          <w:b/>
          <w:bCs/>
          <w:color w:val="FF0000"/>
          <w:sz w:val="23"/>
          <w:szCs w:val="23"/>
        </w:rPr>
        <w:t xml:space="preserve"> ali z miško kliknite na polje, katerega želite izpolniti</w:t>
      </w:r>
      <w:r w:rsidRPr="004E418B">
        <w:rPr>
          <w:rFonts w:cs="Arial"/>
          <w:b/>
          <w:bCs/>
          <w:color w:val="FF0000"/>
          <w:sz w:val="23"/>
          <w:szCs w:val="23"/>
        </w:rPr>
        <w:t>.</w:t>
      </w:r>
    </w:p>
    <w:p w14:paraId="5DEA020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bookmarkStart w:id="0" w:name="_Hlk161986156"/>
    </w:p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1276"/>
        <w:gridCol w:w="1291"/>
        <w:gridCol w:w="2851"/>
      </w:tblGrid>
      <w:tr w:rsidR="0056653D" w:rsidRPr="000A61C7" w14:paraId="491930F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55CB85B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sz w:val="21"/>
                <w:szCs w:val="21"/>
              </w:rPr>
              <w:t>Ime/naziv prijavitelja</w:t>
            </w:r>
          </w:p>
        </w:tc>
        <w:sdt>
          <w:sdtPr>
            <w:rPr>
              <w:rFonts w:cs="Arial"/>
              <w:szCs w:val="21"/>
            </w:rPr>
            <w:id w:val="1161896450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11977E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945C331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678EE24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</w:t>
            </w:r>
          </w:p>
          <w:p w14:paraId="4854C20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76A4766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E5F7B4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718323014"/>
              <w:placeholder>
                <w:docPart w:val="297476239EB844A7A583A4AC5D27FF8D"/>
              </w:placeholder>
            </w:sdtPr>
            <w:sdtEndPr/>
            <w:sdtContent>
              <w:p w14:paraId="50082FAC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805763331"/>
              <w:placeholder>
                <w:docPart w:val="297476239EB844A7A583A4AC5D27FF8D"/>
              </w:placeholder>
            </w:sdtPr>
            <w:sdtEndPr/>
            <w:sdtContent>
              <w:p w14:paraId="6519C92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12208DD3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45DFE3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 za vročanje</w:t>
            </w:r>
          </w:p>
          <w:p w14:paraId="54EEBF3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je drugačen od zgornjega)</w:t>
            </w:r>
          </w:p>
          <w:p w14:paraId="662AEAE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1782DA7E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204D23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E00610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-42904593"/>
              <w:placeholder>
                <w:docPart w:val="297476239EB844A7A583A4AC5D27FF8D"/>
              </w:placeholder>
            </w:sdtPr>
            <w:sdtEndPr/>
            <w:sdtContent>
              <w:p w14:paraId="4F97A229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138331819"/>
              <w:placeholder>
                <w:docPart w:val="297476239EB844A7A583A4AC5D27FF8D"/>
              </w:placeholder>
            </w:sdtPr>
            <w:sdtEndPr/>
            <w:sdtContent>
              <w:p w14:paraId="0734DD7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7CC1E46D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05ED939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Številka odločbe o registraciji</w:t>
            </w:r>
          </w:p>
        </w:tc>
        <w:sdt>
          <w:sdtPr>
            <w:rPr>
              <w:rFonts w:cs="Arial"/>
              <w:szCs w:val="21"/>
            </w:rPr>
            <w:id w:val="-104120041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44140D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330666D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56522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Davčna številka</w:t>
            </w:r>
          </w:p>
        </w:tc>
        <w:sdt>
          <w:sdtPr>
            <w:rPr>
              <w:rFonts w:cs="Arial"/>
              <w:szCs w:val="21"/>
            </w:rPr>
            <w:id w:val="-70736033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3DC3C6A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178B838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7A4A9D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1" w:name="_Hlk161302035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Zavezanec za DDV</w:t>
            </w:r>
          </w:p>
          <w:p w14:paraId="23136AA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color w:val="FF0000"/>
                <w:sz w:val="21"/>
                <w:szCs w:val="21"/>
              </w:rPr>
              <w:t xml:space="preserve">(označite </w:t>
            </w:r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 xml:space="preserve">z </w:t>
            </w:r>
            <w:sdt>
              <w:sdtPr>
                <w:rPr>
                  <w:rFonts w:cs="Arial"/>
                  <w:color w:val="FF0000"/>
                  <w:szCs w:val="21"/>
                </w:rPr>
                <w:id w:val="14878209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61C7">
                  <w:rPr>
                    <w:rFonts w:ascii="Segoe UI Symbol" w:eastAsia="MS Gothic" w:hAnsi="Segoe UI Symbol" w:cs="Segoe UI Symbol"/>
                    <w:color w:val="FF0000"/>
                    <w:sz w:val="21"/>
                    <w:szCs w:val="21"/>
                  </w:rPr>
                  <w:t>☒</w:t>
                </w:r>
              </w:sdtContent>
            </w:sdt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>)</w:t>
            </w:r>
          </w:p>
        </w:tc>
        <w:bookmarkStart w:id="2" w:name="_Hlk161302020"/>
        <w:tc>
          <w:tcPr>
            <w:tcW w:w="2567" w:type="dxa"/>
            <w:gridSpan w:val="2"/>
            <w:vAlign w:val="center"/>
          </w:tcPr>
          <w:p w14:paraId="3AEE62B4" w14:textId="77777777" w:rsidR="0056653D" w:rsidRPr="000A61C7" w:rsidRDefault="002C155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22110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bookmarkEnd w:id="2"/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851" w:type="dxa"/>
            <w:vAlign w:val="center"/>
          </w:tcPr>
          <w:p w14:paraId="664D606A" w14:textId="77777777" w:rsidR="0056653D" w:rsidRPr="000A61C7" w:rsidRDefault="002C155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5668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bookmarkEnd w:id="1"/>
      <w:tr w:rsidR="0056653D" w:rsidRPr="000A61C7" w14:paraId="2BED5CC5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F4023E5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Matična številka</w:t>
            </w:r>
          </w:p>
        </w:tc>
        <w:sdt>
          <w:sdtPr>
            <w:rPr>
              <w:rFonts w:cs="Arial"/>
              <w:szCs w:val="21"/>
            </w:rPr>
            <w:id w:val="-214610217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AADE314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15BBF19" w14:textId="77777777" w:rsidTr="00220699">
        <w:trPr>
          <w:trHeight w:val="255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4C0CB7A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Banka, pri kateri je odprt transakcijski račun (št. </w:t>
            </w:r>
            <w:proofErr w:type="spellStart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TRR</w:t>
            </w:r>
            <w:proofErr w:type="spellEnd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1276" w:type="dxa"/>
            <w:vAlign w:val="center"/>
          </w:tcPr>
          <w:p w14:paraId="1EED489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SI56</w:t>
            </w:r>
          </w:p>
        </w:tc>
        <w:sdt>
          <w:sdtPr>
            <w:rPr>
              <w:rFonts w:cs="Arial"/>
              <w:szCs w:val="21"/>
            </w:rPr>
            <w:id w:val="-1902281588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006D666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6BDE0B20" w14:textId="77777777" w:rsidTr="00220699">
        <w:trPr>
          <w:trHeight w:val="255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67BF1D3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CFA510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Naziv banke</w:t>
            </w:r>
          </w:p>
        </w:tc>
        <w:sdt>
          <w:sdtPr>
            <w:rPr>
              <w:rFonts w:cs="Arial"/>
              <w:szCs w:val="21"/>
            </w:rPr>
            <w:id w:val="-1747874724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DFC1C8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C28E9C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05DC668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</w:p>
        </w:tc>
        <w:sdt>
          <w:sdtPr>
            <w:rPr>
              <w:rFonts w:cs="Arial"/>
              <w:szCs w:val="21"/>
            </w:rPr>
            <w:id w:val="-53812530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8916051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5AAFFCA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89D55C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Spletna stran</w:t>
            </w:r>
          </w:p>
        </w:tc>
        <w:sdt>
          <w:sdtPr>
            <w:rPr>
              <w:rFonts w:cs="Arial"/>
              <w:szCs w:val="21"/>
            </w:rPr>
            <w:id w:val="-1158920326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F08F0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2CC1E25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C23CDD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Odgovorna oseba</w:t>
            </w:r>
          </w:p>
          <w:p w14:paraId="249C6256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(zakoniti zastopnik pri pravni osebi)</w:t>
            </w:r>
          </w:p>
        </w:tc>
        <w:sdt>
          <w:sdtPr>
            <w:rPr>
              <w:rFonts w:cs="Arial"/>
              <w:szCs w:val="21"/>
            </w:rPr>
            <w:id w:val="-59486292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  <w:vAlign w:val="center"/>
              </w:tcPr>
              <w:p w14:paraId="1E753DAF" w14:textId="77777777" w:rsidR="0056653D" w:rsidRPr="000A61C7" w:rsidRDefault="0056653D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24CA7C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BAD346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Kontaktna oseba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(ime in priimek)</w:t>
            </w:r>
          </w:p>
        </w:tc>
        <w:sdt>
          <w:sdtPr>
            <w:rPr>
              <w:rFonts w:cs="Arial"/>
              <w:szCs w:val="21"/>
            </w:rPr>
            <w:id w:val="-30955701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EC1224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12DD033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1CC66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Telefon</w:t>
            </w:r>
          </w:p>
        </w:tc>
        <w:sdt>
          <w:sdtPr>
            <w:rPr>
              <w:rFonts w:cs="Arial"/>
              <w:szCs w:val="21"/>
            </w:rPr>
            <w:id w:val="-392736998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97824E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92C7E4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2598F33F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GSM</w:t>
            </w:r>
          </w:p>
        </w:tc>
        <w:sdt>
          <w:sdtPr>
            <w:rPr>
              <w:rFonts w:cs="Arial"/>
              <w:szCs w:val="21"/>
            </w:rPr>
            <w:id w:val="1571769892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7B86CA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22DF7A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AF48A1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kontaktne osebe</w:t>
            </w:r>
          </w:p>
        </w:tc>
        <w:sdt>
          <w:sdtPr>
            <w:rPr>
              <w:rFonts w:cs="Arial"/>
              <w:szCs w:val="21"/>
            </w:rPr>
            <w:id w:val="100679123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52632FC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3C44500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882D19A" w14:textId="77777777" w:rsidR="0056653D" w:rsidRPr="00B8098B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Čas delovanja društva</w:t>
            </w:r>
            <w:r>
              <w:rPr>
                <w:rFonts w:ascii="Arial" w:hAnsi="Arial" w:cs="Arial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v letih)</w:t>
            </w:r>
          </w:p>
        </w:tc>
        <w:sdt>
          <w:sdtPr>
            <w:rPr>
              <w:rFonts w:cs="Arial"/>
              <w:szCs w:val="21"/>
            </w:rPr>
            <w:id w:val="-922105337"/>
            <w:placeholder>
              <w:docPart w:val="297476239EB844A7A583A4AC5D27FF8D"/>
            </w:placeholder>
          </w:sdtPr>
          <w:sdtEndPr/>
          <w:sdtContent>
            <w:sdt>
              <w:sdtPr>
                <w:rPr>
                  <w:rFonts w:cs="Arial"/>
                  <w:szCs w:val="21"/>
                </w:rPr>
                <w:id w:val="1412278979"/>
                <w:placeholder>
                  <w:docPart w:val="A20AB52770FA4C638DF2B7B964654A3C"/>
                </w:placeholder>
              </w:sdtPr>
              <w:sdtEndPr/>
              <w:sdtContent>
                <w:tc>
                  <w:tcPr>
                    <w:tcW w:w="5418" w:type="dxa"/>
                    <w:gridSpan w:val="3"/>
                  </w:tcPr>
                  <w:p w14:paraId="4DAFFE86" w14:textId="77777777" w:rsidR="0056653D" w:rsidRPr="000A61C7" w:rsidRDefault="0056653D" w:rsidP="00220699">
                    <w:pPr>
                      <w:spacing w:line="276" w:lineRule="auto"/>
                      <w:jc w:val="both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 w:rsidRPr="000A61C7"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 </w:t>
                    </w:r>
                  </w:p>
                </w:tc>
              </w:sdtContent>
            </w:sdt>
          </w:sdtContent>
        </w:sdt>
      </w:tr>
      <w:tr w:rsidR="0056653D" w:rsidRPr="000706A5" w14:paraId="3D43D68C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B980789" w14:textId="77777777" w:rsidR="0056653D" w:rsidRPr="000706A5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Izvedba občnega zbora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(datum in kraj izvedbe)</w:t>
            </w:r>
          </w:p>
        </w:tc>
        <w:sdt>
          <w:sdtPr>
            <w:rPr>
              <w:rFonts w:cs="Arial"/>
              <w:szCs w:val="21"/>
            </w:rPr>
            <w:id w:val="-1095166635"/>
            <w:placeholder>
              <w:docPart w:val="8CD3402F590F4715BEF37DD221DF38AF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2265FA66" w14:textId="77777777" w:rsidR="0056653D" w:rsidRPr="000706A5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</w:tbl>
    <w:p w14:paraId="6E8A9B3D" w14:textId="77777777" w:rsidR="0056653D" w:rsidRDefault="0056653D" w:rsidP="0056653D"/>
    <w:p w14:paraId="56725FF4" w14:textId="77777777" w:rsidR="0056653D" w:rsidRDefault="0056653D" w:rsidP="0056653D">
      <w:pPr>
        <w:spacing w:line="276" w:lineRule="auto"/>
        <w:jc w:val="both"/>
      </w:pPr>
      <w:r>
        <w:br w:type="page"/>
      </w:r>
    </w:p>
    <w:p w14:paraId="7CD809F3" w14:textId="77777777" w:rsidR="0056653D" w:rsidRDefault="0056653D" w:rsidP="0056653D"/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2709"/>
        <w:gridCol w:w="2709"/>
      </w:tblGrid>
      <w:tr w:rsidR="0056653D" w:rsidRPr="000A61C7" w14:paraId="72D312B0" w14:textId="77777777" w:rsidTr="00220699">
        <w:trPr>
          <w:trHeight w:hRule="exact" w:val="397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0702A83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Delovanje v javnem interesu</w:t>
            </w:r>
            <w:r>
              <w:rPr>
                <w:rStyle w:val="Sprotnaopomba-sklic"/>
                <w:rFonts w:ascii="Arial" w:hAnsi="Arial" w:cs="Arial"/>
                <w:b/>
                <w:bCs/>
                <w:sz w:val="21"/>
                <w:szCs w:val="21"/>
              </w:rPr>
              <w:footnoteReference w:id="1"/>
            </w:r>
          </w:p>
          <w:p w14:paraId="0BFC000E" w14:textId="77777777" w:rsidR="0056653D" w:rsidRPr="003F653A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D9AC3C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 xml:space="preserve">Če DA, vpišite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številko in datum odločbe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ter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organ,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ki je odločbo izdal</w:t>
            </w:r>
          </w:p>
        </w:tc>
        <w:tc>
          <w:tcPr>
            <w:tcW w:w="2709" w:type="dxa"/>
            <w:vAlign w:val="center"/>
          </w:tcPr>
          <w:p w14:paraId="1556311E" w14:textId="77777777" w:rsidR="0056653D" w:rsidRDefault="002C155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154671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26A714BB" w14:textId="77777777" w:rsidR="0056653D" w:rsidRDefault="002C155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85610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tr w:rsidR="0056653D" w:rsidRPr="000A61C7" w14:paraId="332630FF" w14:textId="77777777" w:rsidTr="00220699">
        <w:trPr>
          <w:trHeight w:val="473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2680D21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09" w:type="dxa"/>
          </w:tcPr>
          <w:p w14:paraId="3708826A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Številka in datum odločbe</w:t>
            </w:r>
          </w:p>
        </w:tc>
        <w:sdt>
          <w:sdtPr>
            <w:rPr>
              <w:rFonts w:cs="Arial"/>
              <w:szCs w:val="21"/>
            </w:rPr>
            <w:id w:val="769590891"/>
            <w:placeholder>
              <w:docPart w:val="3866C4D231A4482AB14DDBECAF60EE2B"/>
            </w:placeholder>
          </w:sdtPr>
          <w:sdtEndPr/>
          <w:sdtContent>
            <w:tc>
              <w:tcPr>
                <w:tcW w:w="2709" w:type="dxa"/>
              </w:tcPr>
              <w:p w14:paraId="5C7FEFFA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8462A59" w14:textId="77777777" w:rsidTr="00220699">
        <w:trPr>
          <w:trHeight w:hRule="exact" w:val="472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5B32850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709" w:type="dxa"/>
          </w:tcPr>
          <w:p w14:paraId="3C26F21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Organ, ki je odločbo izdal</w:t>
            </w:r>
          </w:p>
        </w:tc>
        <w:sdt>
          <w:sdtPr>
            <w:rPr>
              <w:rFonts w:cs="Arial"/>
              <w:szCs w:val="21"/>
            </w:rPr>
            <w:id w:val="-22484368"/>
            <w:placeholder>
              <w:docPart w:val="A94989150F0C43CB80D75A17F64BDD12"/>
            </w:placeholder>
          </w:sdtPr>
          <w:sdtEndPr/>
          <w:sdtContent>
            <w:tc>
              <w:tcPr>
                <w:tcW w:w="2709" w:type="dxa"/>
              </w:tcPr>
              <w:p w14:paraId="3D22B9FE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3C70290" w14:textId="77777777" w:rsidTr="00220699">
        <w:trPr>
          <w:trHeight w:hRule="exact" w:val="1298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6D399CF" w14:textId="77777777" w:rsidR="0056653D" w:rsidRPr="000A61C7" w:rsidRDefault="0056653D" w:rsidP="0022069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Društvo se prvič prijavlja na razpis</w:t>
            </w:r>
          </w:p>
          <w:p w14:paraId="6EC06F3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se društvo prvič prijavlja na razpis, priložite statut društva oziroma dokazilo, da društvo opravlja redno dejavnost)</w:t>
            </w:r>
          </w:p>
        </w:tc>
        <w:tc>
          <w:tcPr>
            <w:tcW w:w="2709" w:type="dxa"/>
            <w:vAlign w:val="center"/>
          </w:tcPr>
          <w:p w14:paraId="67787D94" w14:textId="77777777" w:rsidR="0056653D" w:rsidRPr="000A61C7" w:rsidRDefault="002C155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14765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147691E0" w14:textId="77777777" w:rsidR="0056653D" w:rsidRPr="000A61C7" w:rsidRDefault="002C155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7848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</w:tbl>
    <w:p w14:paraId="24BA0D08" w14:textId="77777777" w:rsidR="0056653D" w:rsidRDefault="0056653D" w:rsidP="0056653D">
      <w:pPr>
        <w:spacing w:line="276" w:lineRule="auto"/>
        <w:jc w:val="both"/>
        <w:rPr>
          <w:rFonts w:cs="Arial"/>
          <w:szCs w:val="21"/>
        </w:rPr>
      </w:pPr>
    </w:p>
    <w:bookmarkEnd w:id="0"/>
    <w:p w14:paraId="1092A0A9" w14:textId="77777777" w:rsidR="0056653D" w:rsidRPr="007136B1" w:rsidRDefault="0056653D" w:rsidP="0056653D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56653D" w:rsidRPr="005D50B6" w14:paraId="641728FA" w14:textId="77777777" w:rsidTr="00220699">
        <w:tc>
          <w:tcPr>
            <w:tcW w:w="5807" w:type="dxa"/>
            <w:shd w:val="clear" w:color="auto" w:fill="EBDEDA" w:themeFill="accent4" w:themeFillTint="33"/>
            <w:vAlign w:val="center"/>
          </w:tcPr>
          <w:p w14:paraId="642A2213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Redna dejavnost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3F6A12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ŠT. TOČK po kriteriju 1</w:t>
            </w:r>
          </w:p>
          <w:p w14:paraId="63663B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56653D" w14:paraId="5430FA23" w14:textId="77777777" w:rsidTr="00220699">
        <w:tc>
          <w:tcPr>
            <w:tcW w:w="5807" w:type="dxa"/>
            <w:vAlign w:val="center"/>
          </w:tcPr>
          <w:p w14:paraId="678BEC23" w14:textId="77777777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Čas delovanja (kriterij 1.1.)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7DEEFB70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0EF00308" w14:textId="77777777" w:rsidTr="00220699">
        <w:tc>
          <w:tcPr>
            <w:tcW w:w="5807" w:type="dxa"/>
            <w:vAlign w:val="center"/>
          </w:tcPr>
          <w:p w14:paraId="75F8F3B1" w14:textId="1A5B187D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Izvedba občnega zbora v občini (kriterij 1.</w:t>
            </w:r>
            <w:r w:rsidR="00A14E08">
              <w:rPr>
                <w:bCs/>
              </w:rPr>
              <w:t>2</w:t>
            </w:r>
            <w:r>
              <w:rPr>
                <w:bCs/>
              </w:rPr>
              <w:t>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6AA9CB7A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5C4D450D" w14:textId="77777777" w:rsidTr="00220699">
        <w:tc>
          <w:tcPr>
            <w:tcW w:w="5807" w:type="dxa"/>
            <w:vAlign w:val="center"/>
          </w:tcPr>
          <w:p w14:paraId="28B0F91D" w14:textId="7B1FF924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Delovanje v javnem interesu (kriterij 1.</w:t>
            </w:r>
            <w:r w:rsidR="00A14E08">
              <w:rPr>
                <w:bCs/>
              </w:rPr>
              <w:t>3</w:t>
            </w:r>
            <w:r>
              <w:rPr>
                <w:bCs/>
              </w:rPr>
              <w:t>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285191A6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7F219B0F" w14:textId="77777777" w:rsidTr="00220699">
        <w:tc>
          <w:tcPr>
            <w:tcW w:w="5807" w:type="dxa"/>
            <w:vAlign w:val="center"/>
          </w:tcPr>
          <w:p w14:paraId="1B5EE2F6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REDNA DEJAVNOST (kriterij 1)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2235A5AD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</w:p>
        </w:tc>
      </w:tr>
    </w:tbl>
    <w:p w14:paraId="34DBB740" w14:textId="433698A3" w:rsidR="00E50FC1" w:rsidRPr="00B16BE5" w:rsidRDefault="00E50FC1" w:rsidP="0056653D">
      <w:pPr>
        <w:spacing w:line="276" w:lineRule="auto"/>
        <w:rPr>
          <w:bCs/>
        </w:rPr>
      </w:pPr>
    </w:p>
    <w:sectPr w:rsidR="00E50FC1" w:rsidRPr="00B16BE5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9B097" w14:textId="77777777" w:rsidR="005C3BE2" w:rsidRDefault="005C3BE2" w:rsidP="00B16BE5">
      <w:r>
        <w:separator/>
      </w:r>
    </w:p>
  </w:endnote>
  <w:endnote w:type="continuationSeparator" w:id="0">
    <w:p w14:paraId="56E897BA" w14:textId="77777777" w:rsidR="005C3BE2" w:rsidRDefault="005C3BE2" w:rsidP="00B1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31C525AD" w14:textId="589A22D4" w:rsidR="00B16BE5" w:rsidRPr="00B16BE5" w:rsidRDefault="00B16BE5" w:rsidP="00B16BE5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>
          <w:rPr>
            <w:rFonts w:cs="Arial"/>
            <w:sz w:val="16"/>
            <w:szCs w:val="16"/>
          </w:rPr>
          <w:tab/>
        </w:r>
        <w:r w:rsidRPr="00463106">
          <w:rPr>
            <w:rFonts w:cs="Arial"/>
            <w:sz w:val="16"/>
            <w:szCs w:val="16"/>
          </w:rPr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99C46" w14:textId="77777777" w:rsidR="005C3BE2" w:rsidRDefault="005C3BE2" w:rsidP="00B16BE5">
      <w:r>
        <w:separator/>
      </w:r>
    </w:p>
  </w:footnote>
  <w:footnote w:type="continuationSeparator" w:id="0">
    <w:p w14:paraId="1AB2BF1C" w14:textId="77777777" w:rsidR="005C3BE2" w:rsidRDefault="005C3BE2" w:rsidP="00B16BE5">
      <w:r>
        <w:continuationSeparator/>
      </w:r>
    </w:p>
  </w:footnote>
  <w:footnote w:id="1">
    <w:p w14:paraId="7B28B3D3" w14:textId="77777777" w:rsidR="0056653D" w:rsidRPr="0009587A" w:rsidRDefault="0056653D" w:rsidP="0056653D">
      <w:pPr>
        <w:spacing w:line="276" w:lineRule="auto"/>
        <w:jc w:val="both"/>
        <w:rPr>
          <w:b/>
          <w:bCs/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9587A">
        <w:rPr>
          <w:b/>
          <w:bCs/>
          <w:sz w:val="16"/>
          <w:szCs w:val="16"/>
        </w:rPr>
        <w:t>Pridobitev statusa nevladne organizacije v javnem interesu</w:t>
      </w:r>
    </w:p>
    <w:p w14:paraId="6387A4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Zakon o nevladnih organizacijah, ki je bil sprejet leta 2018, v slovenski pravni red prinaša opredelitev nevladne organizacije in uvaja status nevladne organizacije v javnem interesu, ki nadomešča nekdanji status društva v javnem interesu. Poenoteni so tudi </w:t>
      </w:r>
      <w:r w:rsidRPr="0009587A">
        <w:rPr>
          <w:b/>
          <w:bCs/>
          <w:sz w:val="16"/>
          <w:szCs w:val="16"/>
        </w:rPr>
        <w:t>pogoji za pridobitev</w:t>
      </w:r>
      <w:r w:rsidRPr="0009587A">
        <w:rPr>
          <w:sz w:val="16"/>
          <w:szCs w:val="16"/>
        </w:rPr>
        <w:t xml:space="preserve"> takšnega statusa za vse </w:t>
      </w:r>
      <w:proofErr w:type="spellStart"/>
      <w:r w:rsidRPr="0009587A">
        <w:rPr>
          <w:sz w:val="16"/>
          <w:szCs w:val="16"/>
        </w:rPr>
        <w:t>pravnostatusne</w:t>
      </w:r>
      <w:proofErr w:type="spellEnd"/>
      <w:r w:rsidRPr="0009587A">
        <w:rPr>
          <w:sz w:val="16"/>
          <w:szCs w:val="16"/>
        </w:rPr>
        <w:t xml:space="preserve"> oblike nevladnih organizacij (društva, zavode in ustanove). </w:t>
      </w:r>
    </w:p>
    <w:p w14:paraId="65C1B6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Nevladna organizacija mora izpolnjevati predvsem te pogoje:</w:t>
      </w:r>
    </w:p>
    <w:p w14:paraId="53862C6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pravna oseba zasebnega prava s sedežem v Republiki Sloveniji,</w:t>
      </w:r>
    </w:p>
    <w:p w14:paraId="5D631136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ustanovile so jo izključno domače ali tuje fizične ali pravne osebe zasebnega prava,</w:t>
      </w:r>
    </w:p>
    <w:p w14:paraId="3C9826A0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nepridobitna,</w:t>
      </w:r>
    </w:p>
    <w:p w14:paraId="340E9215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neprofitna,</w:t>
      </w:r>
    </w:p>
    <w:p w14:paraId="2E06EDD2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neodvisna od drugih subjektov,</w:t>
      </w:r>
    </w:p>
    <w:p w14:paraId="5ADE61F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ni organizirana kot politična stranka, cerkev ali druga verska skupnost, sindikat ali zbornica.</w:t>
      </w:r>
    </w:p>
    <w:p w14:paraId="2061F271" w14:textId="77777777" w:rsidR="0056653D" w:rsidRPr="00B2239D" w:rsidRDefault="0056653D" w:rsidP="0056653D">
      <w:pPr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Nevladni organizaciji se podeli status nevladne organizacije v javnem interesu na določenem področju, če njeno delovanje na tem področju presega interese njenih ustanoviteljev oziroma njenih članov in je splošno koristno. </w:t>
      </w:r>
      <w:r w:rsidRPr="0009587A">
        <w:rPr>
          <w:b/>
          <w:bCs/>
          <w:sz w:val="16"/>
          <w:szCs w:val="16"/>
        </w:rPr>
        <w:t>Status v javnem interesu podeljujejo resorna ministrstva.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1E19" w14:textId="00AC69F0" w:rsidR="00B16BE5" w:rsidRPr="00B16BE5" w:rsidRDefault="00B16BE5" w:rsidP="00B16BE5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EF323D" w:rsidRPr="00EF323D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EF323D">
      <w:rPr>
        <w:rFonts w:cs="Arial"/>
        <w:b/>
        <w:color w:val="7B6A4D" w:themeColor="accent3" w:themeShade="BF"/>
        <w:sz w:val="20"/>
        <w:szCs w:val="20"/>
      </w:rPr>
      <w:t>TURIZEM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30126"/>
    <w:multiLevelType w:val="multilevel"/>
    <w:tmpl w:val="A66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44F0B"/>
    <w:multiLevelType w:val="hybridMultilevel"/>
    <w:tmpl w:val="5B08CA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339AF"/>
    <w:multiLevelType w:val="multilevel"/>
    <w:tmpl w:val="365846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89549E"/>
    <w:multiLevelType w:val="hybridMultilevel"/>
    <w:tmpl w:val="DFE882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978787">
    <w:abstractNumId w:val="0"/>
  </w:num>
  <w:num w:numId="2" w16cid:durableId="730425687">
    <w:abstractNumId w:val="3"/>
  </w:num>
  <w:num w:numId="3" w16cid:durableId="474683377">
    <w:abstractNumId w:val="2"/>
  </w:num>
  <w:num w:numId="4" w16cid:durableId="282539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i0VjfXhRdqYhJPRxEPSL8PMxtaBJtj9oOllooEBi226PzTcK6VaolLkLzSFhTKevw54HAjs2rQB22ZFJfqGnw==" w:salt="EIab+QE54hgmVvXQ8qxTTQ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E5"/>
    <w:rsid w:val="00237E7E"/>
    <w:rsid w:val="002561C1"/>
    <w:rsid w:val="002C155D"/>
    <w:rsid w:val="00320FBB"/>
    <w:rsid w:val="004C4415"/>
    <w:rsid w:val="0050390F"/>
    <w:rsid w:val="0056653D"/>
    <w:rsid w:val="005C3BE2"/>
    <w:rsid w:val="0065674F"/>
    <w:rsid w:val="00686AA6"/>
    <w:rsid w:val="006E3238"/>
    <w:rsid w:val="00A14E08"/>
    <w:rsid w:val="00B16BE5"/>
    <w:rsid w:val="00BC2992"/>
    <w:rsid w:val="00D85C42"/>
    <w:rsid w:val="00DC20A1"/>
    <w:rsid w:val="00E50FC1"/>
    <w:rsid w:val="00EF323D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8B67"/>
  <w15:chartTrackingRefBased/>
  <w15:docId w15:val="{0CC167F9-4584-4C17-945F-15C0D212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6BE5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16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16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16B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16B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16B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16B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16B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16B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6B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16BE5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16BE5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16BE5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16B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16B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16B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6BE5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16B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16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16B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16B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16B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16BE5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16BE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16BE5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16BE5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16BE5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16BE5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16BE5"/>
  </w:style>
  <w:style w:type="table" w:styleId="Tabelasvetlamrea">
    <w:name w:val="Grid Table Light"/>
    <w:basedOn w:val="Navadnatabela"/>
    <w:uiPriority w:val="40"/>
    <w:rsid w:val="00B16BE5"/>
    <w:pPr>
      <w:spacing w:line="240" w:lineRule="auto"/>
      <w:jc w:val="left"/>
    </w:pPr>
    <w:rPr>
      <w:rFonts w:ascii="Arial Narrow" w:hAnsi="Arial Narrow"/>
      <w:kern w:val="0"/>
      <w:sz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">
    <w:name w:val="Table Grid"/>
    <w:basedOn w:val="Navadnatabela"/>
    <w:uiPriority w:val="39"/>
    <w:rsid w:val="00B16B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protnaopomba-sklic">
    <w:name w:val="footnote reference"/>
    <w:basedOn w:val="Privzetapisavaodstavka"/>
    <w:uiPriority w:val="99"/>
    <w:semiHidden/>
    <w:unhideWhenUsed/>
    <w:rsid w:val="00B16BE5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16BE5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16BE5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7476239EB844A7A583A4AC5D27FF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77B8B29-9F9C-4372-AE28-B74F932ACE49}"/>
      </w:docPartPr>
      <w:docPartBody>
        <w:p w:rsidR="00150253" w:rsidRDefault="00150253" w:rsidP="00150253">
          <w:pPr>
            <w:pStyle w:val="297476239EB844A7A583A4AC5D27FF8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AB52770FA4C638DF2B7B964654A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665CA2-0920-48B7-8D32-B0AD33D01A86}"/>
      </w:docPartPr>
      <w:docPartBody>
        <w:p w:rsidR="00150253" w:rsidRDefault="00150253" w:rsidP="00150253">
          <w:pPr>
            <w:pStyle w:val="A20AB52770FA4C638DF2B7B964654A3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CD3402F590F4715BEF37DD221DF38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7DF6EB-C0B5-4736-8F17-840DB53E9302}"/>
      </w:docPartPr>
      <w:docPartBody>
        <w:p w:rsidR="00150253" w:rsidRDefault="00150253" w:rsidP="00150253">
          <w:pPr>
            <w:pStyle w:val="8CD3402F590F4715BEF37DD221DF38A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866C4D231A4482AB14DDBECAF60EE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D236551-ECEB-4E3F-ACE3-274BC296BDED}"/>
      </w:docPartPr>
      <w:docPartBody>
        <w:p w:rsidR="00150253" w:rsidRDefault="00150253" w:rsidP="00150253">
          <w:pPr>
            <w:pStyle w:val="3866C4D231A4482AB14DDBECAF60EE2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94989150F0C43CB80D75A17F64BDD1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938DAB1-ADC8-4E36-8A7E-05139AA63CC1}"/>
      </w:docPartPr>
      <w:docPartBody>
        <w:p w:rsidR="00150253" w:rsidRDefault="00150253" w:rsidP="00150253">
          <w:pPr>
            <w:pStyle w:val="A94989150F0C43CB80D75A17F64BDD1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A"/>
    <w:rsid w:val="00150253"/>
    <w:rsid w:val="0065674F"/>
    <w:rsid w:val="00B0056A"/>
    <w:rsid w:val="00F30ED2"/>
    <w:rsid w:val="00F3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50253"/>
    <w:rPr>
      <w:color w:val="666666"/>
    </w:rPr>
  </w:style>
  <w:style w:type="paragraph" w:customStyle="1" w:styleId="297476239EB844A7A583A4AC5D27FF8D">
    <w:name w:val="297476239EB844A7A583A4AC5D27FF8D"/>
    <w:rsid w:val="00150253"/>
  </w:style>
  <w:style w:type="paragraph" w:customStyle="1" w:styleId="A20AB52770FA4C638DF2B7B964654A3C">
    <w:name w:val="A20AB52770FA4C638DF2B7B964654A3C"/>
    <w:rsid w:val="00150253"/>
  </w:style>
  <w:style w:type="paragraph" w:customStyle="1" w:styleId="8CD3402F590F4715BEF37DD221DF38AF">
    <w:name w:val="8CD3402F590F4715BEF37DD221DF38AF"/>
    <w:rsid w:val="00150253"/>
  </w:style>
  <w:style w:type="paragraph" w:customStyle="1" w:styleId="3866C4D231A4482AB14DDBECAF60EE2B">
    <w:name w:val="3866C4D231A4482AB14DDBECAF60EE2B"/>
    <w:rsid w:val="00150253"/>
  </w:style>
  <w:style w:type="paragraph" w:customStyle="1" w:styleId="A94989150F0C43CB80D75A17F64BDD12">
    <w:name w:val="A94989150F0C43CB80D75A17F64BDD12"/>
    <w:rsid w:val="001502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5</cp:revision>
  <dcterms:created xsi:type="dcterms:W3CDTF">2025-08-11T07:04:00Z</dcterms:created>
  <dcterms:modified xsi:type="dcterms:W3CDTF">2025-08-18T05:59:00Z</dcterms:modified>
</cp:coreProperties>
</file>